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天津医科大学法律顾问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报名表</w:t>
      </w:r>
    </w:p>
    <w:p>
      <w:pPr>
        <w:spacing w:line="400" w:lineRule="exact"/>
        <w:jc w:val="center"/>
        <w:rPr>
          <w:rFonts w:eastAsia="方正小标宋简体"/>
          <w:sz w:val="40"/>
          <w:szCs w:val="40"/>
        </w:rPr>
      </w:pPr>
    </w:p>
    <w:tbl>
      <w:tblPr>
        <w:tblStyle w:val="4"/>
        <w:tblW w:w="926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16"/>
        <w:gridCol w:w="855"/>
        <w:gridCol w:w="1561"/>
        <w:gridCol w:w="993"/>
        <w:gridCol w:w="1699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民族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免冠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面貌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院校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学历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专业方向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</w:rPr>
              <w:t>电话</w:t>
            </w:r>
            <w:r>
              <w:rPr>
                <w:rFonts w:hint="eastAsia" w:eastAsia="黑体"/>
                <w:sz w:val="24"/>
                <w:lang w:eastAsia="zh-CN"/>
              </w:rPr>
              <w:t>（</w:t>
            </w:r>
            <w:r>
              <w:rPr>
                <w:rFonts w:hint="eastAsia" w:eastAsia="黑体"/>
                <w:sz w:val="24"/>
                <w:lang w:val="en-US" w:eastAsia="zh-CN"/>
              </w:rPr>
              <w:t>手机</w:t>
            </w:r>
            <w:r>
              <w:rPr>
                <w:rFonts w:hint="eastAsia" w:eastAsia="黑体"/>
                <w:sz w:val="24"/>
                <w:lang w:eastAsia="zh-CN"/>
              </w:rPr>
              <w:t>）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电子邮箱</w:t>
            </w:r>
          </w:p>
        </w:tc>
        <w:tc>
          <w:tcPr>
            <w:tcW w:w="44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历</w:t>
            </w:r>
          </w:p>
        </w:tc>
        <w:tc>
          <w:tcPr>
            <w:tcW w:w="8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代表性实践办案案例</w:t>
            </w:r>
          </w:p>
        </w:tc>
        <w:tc>
          <w:tcPr>
            <w:tcW w:w="8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所在</w:t>
            </w:r>
            <w:r>
              <w:rPr>
                <w:rFonts w:eastAsia="黑体"/>
                <w:sz w:val="24"/>
              </w:rPr>
              <w:t>单位</w:t>
            </w:r>
            <w:r>
              <w:rPr>
                <w:rFonts w:hint="eastAsia" w:eastAsia="黑体"/>
                <w:sz w:val="24"/>
              </w:rPr>
              <w:t>审核</w:t>
            </w:r>
            <w:r>
              <w:rPr>
                <w:rFonts w:eastAsia="黑体"/>
                <w:sz w:val="24"/>
              </w:rPr>
              <w:t>意见</w:t>
            </w:r>
          </w:p>
        </w:tc>
        <w:tc>
          <w:tcPr>
            <w:tcW w:w="8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both"/>
              <w:rPr>
                <w:sz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负责人签字：</w:t>
            </w: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（公章）</w:t>
            </w:r>
          </w:p>
          <w:p>
            <w:pPr>
              <w:spacing w:line="480" w:lineRule="exact"/>
              <w:jc w:val="both"/>
              <w:rPr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gzZjdiODYxOTFiYzk3MTI5MTE3NDU3ZjM3YWM4YWUifQ=="/>
  </w:docVars>
  <w:rsids>
    <w:rsidRoot w:val="00EE613F"/>
    <w:rsid w:val="00247716"/>
    <w:rsid w:val="002D335D"/>
    <w:rsid w:val="00303CA9"/>
    <w:rsid w:val="005053A5"/>
    <w:rsid w:val="008D054F"/>
    <w:rsid w:val="009400C3"/>
    <w:rsid w:val="00D920B0"/>
    <w:rsid w:val="00DB45C6"/>
    <w:rsid w:val="00EB5E77"/>
    <w:rsid w:val="00EE613F"/>
    <w:rsid w:val="54B345A6"/>
    <w:rsid w:val="7B7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uiPriority w:val="99"/>
  </w:style>
  <w:style w:type="character" w:customStyle="1" w:styleId="7">
    <w:name w:val="页眉 Char"/>
    <w:basedOn w:val="5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94</Characters>
  <Lines>1</Lines>
  <Paragraphs>1</Paragraphs>
  <TotalTime>6</TotalTime>
  <ScaleCrop>false</ScaleCrop>
  <LinksUpToDate>false</LinksUpToDate>
  <CharactersWithSpaces>136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2015-10-20T07:39:00Z</dcterms:created>
  <dc:creator>Administrator</dc:creator>
  <cp:lastModifiedBy>gchx</cp:lastModifiedBy>
  <dcterms:modified xsi:type="dcterms:W3CDTF">2023-04-21T00:58:12Z</dcterms:modified>
  <dc:title>内蒙古自治区法律顾问专家库人选报名表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04C0A7F6D68C400E8F0F035852966594_12</vt:lpwstr>
  </property>
</Properties>
</file>